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2" w:rsidRPr="00D405E6" w:rsidRDefault="00693F72" w:rsidP="00693F72">
      <w:pPr>
        <w:spacing w:line="240" w:lineRule="auto"/>
        <w:jc w:val="center"/>
        <w:rPr>
          <w:rStyle w:val="IntenseEmphasis"/>
          <w:rFonts w:ascii="Edwardian Script ITC" w:hAnsi="Edwardian Script ITC"/>
          <w:i w:val="0"/>
          <w:color w:val="0D0D0D" w:themeColor="text1" w:themeTint="F2"/>
          <w:sz w:val="56"/>
          <w:szCs w:val="56"/>
        </w:rPr>
      </w:pPr>
      <w:r>
        <w:rPr>
          <w:rFonts w:ascii="Edwardian Script ITC" w:hAnsi="Edwardian Script ITC" w:cs="Aparajita"/>
          <w:bCs/>
          <w:iCs/>
          <w:noProof/>
          <w:color w:val="0D0D0D" w:themeColor="text1" w:themeTint="F2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ED5EF83" wp14:editId="50525F23">
            <wp:simplePos x="0" y="0"/>
            <wp:positionH relativeFrom="column">
              <wp:posOffset>-689610</wp:posOffset>
            </wp:positionH>
            <wp:positionV relativeFrom="paragraph">
              <wp:posOffset>-596265</wp:posOffset>
            </wp:positionV>
            <wp:extent cx="2334930" cy="2956309"/>
            <wp:effectExtent l="57150" t="0" r="65405" b="111125"/>
            <wp:wrapNone/>
            <wp:docPr id="1" name="Picture 1" descr="V:\Users\kristinebryant\AppData\Local\Microsoft\Windows\Temporary Internet Files\Content.IE5\GMC8WKY9\christmas-deco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Users\kristinebryant\AppData\Local\Microsoft\Windows\Temporary Internet Files\Content.IE5\GMC8WKY9\christmas-decorat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30" cy="29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8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B80480">
        <w:rPr>
          <w:rStyle w:val="IntenseEmphasis"/>
          <w:rFonts w:ascii="Edwardian Script ITC" w:hAnsi="Edwardian Script ITC"/>
          <w:i w:val="0"/>
          <w:color w:val="0D0D0D" w:themeColor="text1" w:themeTint="F2"/>
          <w:sz w:val="56"/>
          <w:szCs w:val="56"/>
        </w:rPr>
        <w:t>Barrhead’s</w:t>
      </w:r>
      <w:proofErr w:type="spellEnd"/>
      <w:r w:rsidR="00B80480">
        <w:rPr>
          <w:rStyle w:val="IntenseEmphasis"/>
          <w:rFonts w:ascii="Edwardian Script ITC" w:hAnsi="Edwardian Script ITC"/>
          <w:i w:val="0"/>
          <w:color w:val="0D0D0D" w:themeColor="text1" w:themeTint="F2"/>
          <w:sz w:val="56"/>
          <w:szCs w:val="56"/>
        </w:rPr>
        <w:t xml:space="preserve"> </w:t>
      </w:r>
      <w:r w:rsidRPr="00D405E6">
        <w:rPr>
          <w:rStyle w:val="IntenseEmphasis"/>
          <w:rFonts w:ascii="Edwardian Script ITC" w:hAnsi="Edwardian Script ITC"/>
          <w:i w:val="0"/>
          <w:color w:val="0D0D0D" w:themeColor="text1" w:themeTint="F2"/>
          <w:sz w:val="56"/>
          <w:szCs w:val="56"/>
        </w:rPr>
        <w:t>Annual Festival of Trees</w:t>
      </w:r>
    </w:p>
    <w:p w:rsidR="00595473" w:rsidRDefault="00693F72" w:rsidP="00595473">
      <w:pPr>
        <w:spacing w:line="240" w:lineRule="auto"/>
        <w:jc w:val="center"/>
        <w:rPr>
          <w:rStyle w:val="IntenseEmphasis"/>
          <w:rFonts w:ascii="Edwardian Script ITC" w:hAnsi="Edwardian Script ITC"/>
          <w:i w:val="0"/>
          <w:color w:val="0D0D0D" w:themeColor="text1" w:themeTint="F2"/>
          <w:sz w:val="56"/>
          <w:szCs w:val="56"/>
        </w:rPr>
      </w:pPr>
      <w:r w:rsidRPr="00D14A30">
        <w:rPr>
          <w:rStyle w:val="IntenseEmphasis"/>
          <w:rFonts w:ascii="Edwardian Script ITC" w:hAnsi="Edwardian Script ITC"/>
          <w:i w:val="0"/>
          <w:color w:val="0D0D0D" w:themeColor="text1" w:themeTint="F2"/>
          <w:sz w:val="56"/>
          <w:szCs w:val="56"/>
        </w:rPr>
        <w:t>‘</w:t>
      </w:r>
      <w:r w:rsidR="00B80480" w:rsidRPr="00D14A30">
        <w:rPr>
          <w:rStyle w:val="IntenseEmphasis"/>
          <w:rFonts w:ascii="Edwardian Script ITC" w:hAnsi="Edwardian Script ITC"/>
          <w:i w:val="0"/>
          <w:color w:val="0D0D0D" w:themeColor="text1" w:themeTint="F2"/>
          <w:sz w:val="48"/>
          <w:szCs w:val="48"/>
        </w:rPr>
        <w:t>Classic Christma</w:t>
      </w:r>
      <w:r w:rsidR="00D14A30" w:rsidRPr="00D14A30">
        <w:rPr>
          <w:rStyle w:val="IntenseEmphasis"/>
          <w:rFonts w:ascii="Edwardian Script ITC" w:hAnsi="Edwardian Script ITC"/>
          <w:i w:val="0"/>
          <w:color w:val="0D0D0D" w:themeColor="text1" w:themeTint="F2"/>
          <w:sz w:val="48"/>
          <w:szCs w:val="48"/>
        </w:rPr>
        <w:t>s’</w:t>
      </w:r>
    </w:p>
    <w:p w:rsidR="00595473" w:rsidRPr="007D67DD" w:rsidRDefault="00693F72" w:rsidP="007D67DD">
      <w:pPr>
        <w:spacing w:line="240" w:lineRule="auto"/>
        <w:ind w:left="1440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  <w:r w:rsidRP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The</w:t>
      </w:r>
      <w:r w:rsidRPr="00B80480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Barrhead and District Chamber of </w:t>
      </w:r>
      <w:r w:rsidR="00B80480" w:rsidRPr="00B80480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Commerce</w:t>
      </w:r>
      <w:r w:rsidR="00752833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are proud to host the 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Annual Festival of Trees.  Our committee has decided this year’s theme is </w:t>
      </w:r>
      <w:r w:rsidRPr="00D14A3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‘</w:t>
      </w:r>
      <w:r w:rsidR="00D14A30" w:rsidRPr="00D14A3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Classic Christmas’</w:t>
      </w:r>
      <w:r w:rsidRPr="00D14A3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.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 The success of this charitable event depends largely on the support of our community</w:t>
      </w:r>
      <w:r w:rsidR="00FB03C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and each year we are proud of the support that our community has to offer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. The funds that we raise each year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for our local </w:t>
      </w:r>
      <w:r w:rsidR="00FB03CD"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charities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are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a result of the items our community generously donated and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those</w:t>
      </w:r>
      <w:r w:rsidR="00FB03C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individuals and businesses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that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bid on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these items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!  We are challenging everyone to decorate and donate a Christmas wreath</w:t>
      </w:r>
      <w:r w:rsidR="00FB03C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, Tree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or other Christmas arrangement</w:t>
      </w:r>
      <w:r w:rsidR="00752833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s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.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752833" w:rsidRPr="00752833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After all of the cr</w:t>
      </w:r>
      <w:r w:rsidR="007D67D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eative items on display in 2017</w:t>
      </w:r>
      <w:r w:rsidR="00752833" w:rsidRPr="00752833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,</w:t>
      </w:r>
      <w:r w:rsidR="007D67D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</w:t>
      </w:r>
      <w:r w:rsidR="00752833" w:rsidRPr="00752833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w</w:t>
      </w:r>
      <w:r w:rsidR="00B80480" w:rsidRPr="00752833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e are looking</w:t>
      </w:r>
      <w:r w:rsidR="00B80480" w:rsidRPr="00FB03C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for</w:t>
      </w:r>
      <w:r w:rsidR="00752833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ward to seeing everyone's creativity for this season</w:t>
      </w:r>
      <w:r w:rsidR="00B80480" w:rsidRPr="00FB03C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!</w:t>
      </w:r>
    </w:p>
    <w:p w:rsidR="00FB03CD" w:rsidRDefault="00693F72" w:rsidP="00693F72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The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2017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Festival of Trees will </w:t>
      </w:r>
      <w:r w:rsidR="00B80480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consist of 3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major events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Pr="00FB03C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– </w:t>
      </w:r>
      <w:r w:rsidR="00D14A30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‘</w:t>
      </w:r>
      <w:r w:rsidR="007D67D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Family Pajama Movie Party</w:t>
      </w:r>
      <w:r w:rsidR="00B80480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, </w:t>
      </w:r>
      <w:r w:rsidR="00D14A30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‘</w:t>
      </w:r>
      <w:r w:rsidR="006D49DC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Christmas Workshop</w:t>
      </w:r>
      <w:r w:rsidR="00D14A30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’</w:t>
      </w:r>
      <w:r w:rsidR="006D49DC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, and</w:t>
      </w:r>
      <w:r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the </w:t>
      </w:r>
      <w:r w:rsidR="00D14A30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‘</w:t>
      </w:r>
      <w:r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Fundraising Gala</w:t>
      </w:r>
      <w:r w:rsidR="00D14A30"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’</w:t>
      </w:r>
      <w:r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.</w:t>
      </w:r>
      <w:r w:rsidRPr="00FB03C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 </w:t>
      </w:r>
    </w:p>
    <w:p w:rsidR="007D67DD" w:rsidRDefault="007D67DD" w:rsidP="00693F72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</w:p>
    <w:p w:rsidR="007D67DD" w:rsidRPr="00FB03CD" w:rsidRDefault="007D67DD" w:rsidP="00693F72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</w:p>
    <w:p w:rsidR="00693F72" w:rsidRPr="00985EB8" w:rsidRDefault="007D67DD" w:rsidP="00693F72">
      <w:pPr>
        <w:spacing w:line="240" w:lineRule="auto"/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  <w:r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  <w:t>Family PJ Party</w:t>
      </w:r>
    </w:p>
    <w:p w:rsidR="00BF0D63" w:rsidRDefault="00B80480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When: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  <w:r w:rsidR="00BF0D63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Friday, November 17th, 2017</w:t>
      </w:r>
      <w:r w:rsidR="00693F72"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693F72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     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7:00PM </w:t>
      </w:r>
    </w:p>
    <w:p w:rsidR="00B80480" w:rsidRDefault="007D67DD" w:rsidP="007D67DD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 xml:space="preserve">Movie: 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EMOJI MOVIE</w:t>
      </w:r>
    </w:p>
    <w:p w:rsidR="0051567C" w:rsidRDefault="00BF0D63" w:rsidP="007D67DD">
      <w:pPr>
        <w:spacing w:line="240" w:lineRule="auto"/>
        <w:ind w:left="720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Public </w:t>
      </w:r>
      <w:r w:rsidR="007D67D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Admission:   </w:t>
      </w:r>
      <w:r w:rsidR="007D67D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$10.00/ family at the door, concession on site</w:t>
      </w:r>
    </w:p>
    <w:p w:rsidR="007D67DD" w:rsidRDefault="007D67DD" w:rsidP="007D67DD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Bring your blankets and pillows if you like and enjoy a fun family PJ movie party! Concession will be available for all of your movie snacking needs! </w:t>
      </w:r>
    </w:p>
    <w:p w:rsidR="007D67DD" w:rsidRDefault="007D67DD" w:rsidP="007D67DD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</w:p>
    <w:p w:rsidR="007D67DD" w:rsidRPr="007D67DD" w:rsidRDefault="007D67DD" w:rsidP="007D67DD">
      <w:pPr>
        <w:spacing w:line="240" w:lineRule="auto"/>
        <w:rPr>
          <w:rStyle w:val="IntenseEmphasis"/>
          <w:rFonts w:ascii="Times New Roman" w:hAnsi="Times New Roman" w:cs="Times New Roman"/>
          <w:b w:val="0"/>
          <w:bCs w:val="0"/>
          <w:i w:val="0"/>
          <w:color w:val="0D0D0D" w:themeColor="text1" w:themeTint="F2"/>
        </w:rPr>
      </w:pPr>
    </w:p>
    <w:p w:rsidR="00B80480" w:rsidRPr="00F23313" w:rsidRDefault="006D49DC" w:rsidP="00B80480">
      <w:pPr>
        <w:spacing w:line="240" w:lineRule="auto"/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  <w:r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  <w:t>Christmas Workshop</w:t>
      </w:r>
    </w:p>
    <w:p w:rsidR="00BF0D63" w:rsidRDefault="00BF0D63" w:rsidP="00BF0D63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When: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Saturday, November 18th, 2017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     </w:t>
      </w:r>
      <w:proofErr w:type="gramStart"/>
      <w:r w:rsidR="006D49DC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10:00AM 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to</w:t>
      </w:r>
      <w:proofErr w:type="gramEnd"/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2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: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0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0PM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</w:p>
    <w:p w:rsidR="00693F72" w:rsidRPr="00985EB8" w:rsidRDefault="00BF0D63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</w: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Admission:</w:t>
      </w: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 xml:space="preserve">Food Bank </w:t>
      </w:r>
      <w:r w:rsidR="00693F72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Donation items</w:t>
      </w: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, Santa's Toy Box </w:t>
      </w:r>
      <w:r w:rsidR="00FB03CD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donation OR</w:t>
      </w:r>
      <w:r w:rsidR="00693F72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386FD8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C</w:t>
      </w:r>
      <w:r w:rsidR="00693F72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ash donation </w:t>
      </w:r>
    </w:p>
    <w:p w:rsidR="00DD1037" w:rsidRPr="00D405E6" w:rsidRDefault="00DD1037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Table Rent: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$25.00</w:t>
      </w:r>
    </w:p>
    <w:p w:rsidR="00BF0D63" w:rsidRDefault="00693F72" w:rsidP="00BF0D63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Come down and take in the festivities and also see the beautifully decorated Christmas trees, wreaths and </w:t>
      </w:r>
      <w:r w:rsidR="00BF0D63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many 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other items that will be on display prior to our live auction to be</w:t>
      </w:r>
      <w:r w:rsidR="00BF0D63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held at the Gala on November 18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th.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</w:p>
    <w:p w:rsidR="00BF0D63" w:rsidRPr="00BF0D63" w:rsidRDefault="00BF0D63" w:rsidP="00BF0D63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BF0D63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Get your picture taken with Santa!</w:t>
      </w:r>
      <w:r w:rsidR="0023009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Photography by: </w:t>
      </w:r>
      <w:r w:rsidR="006D49DC" w:rsidRPr="006D49DC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Wall Worthy Images</w:t>
      </w:r>
    </w:p>
    <w:p w:rsidR="00693F72" w:rsidRDefault="00693F72" w:rsidP="00693F72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Create a Christmas Craft with your children!</w:t>
      </w:r>
      <w:r w:rsidR="0023009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Sponsored by: </w:t>
      </w:r>
      <w:r w:rsidR="00230096" w:rsidRPr="00230096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FCSS </w:t>
      </w:r>
      <w:proofErr w:type="spellStart"/>
      <w:r w:rsidR="00230096" w:rsidRPr="00230096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ParentLink</w:t>
      </w:r>
      <w:proofErr w:type="spellEnd"/>
      <w:r w:rsidR="006D49DC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Center</w:t>
      </w:r>
    </w:p>
    <w:p w:rsidR="00FB03CD" w:rsidRDefault="00FB03CD" w:rsidP="00693F72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Decorate Cookies!</w:t>
      </w:r>
      <w:r w:rsidR="0023009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Sponsored by: </w:t>
      </w:r>
      <w:r w:rsidR="00022E82" w:rsidRPr="00022E82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Pembina West- Coop</w:t>
      </w:r>
    </w:p>
    <w:p w:rsidR="00230096" w:rsidRDefault="00230096" w:rsidP="00693F72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Gingerbread house decorating contest: Sponsored by: </w:t>
      </w:r>
      <w:r w:rsidR="007D67D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IGA  &amp;  </w:t>
      </w:r>
      <w:proofErr w:type="spellStart"/>
      <w:r w:rsidR="007D67D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Elenike's</w:t>
      </w:r>
      <w:proofErr w:type="spellEnd"/>
      <w:r w:rsidR="007D67DD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Bakery</w:t>
      </w:r>
    </w:p>
    <w:p w:rsidR="00230096" w:rsidRDefault="00230096" w:rsidP="00693F72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lastRenderedPageBreak/>
        <w:t xml:space="preserve">Christmas Sign Workshop: </w:t>
      </w:r>
      <w:r w:rsidRPr="00230096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Brushstrokes by Jodi</w:t>
      </w:r>
    </w:p>
    <w:p w:rsidR="00230096" w:rsidRPr="00DD1037" w:rsidRDefault="00230096" w:rsidP="00230096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Christmas Centerpiece Workshop: </w:t>
      </w:r>
      <w:r w:rsidRPr="00230096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Flower Shoppe</w:t>
      </w:r>
    </w:p>
    <w:p w:rsidR="00DD1037" w:rsidRPr="00230096" w:rsidRDefault="00DD1037" w:rsidP="00230096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D1037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Christmas Wreath Making Workshop</w:t>
      </w:r>
      <w:r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: </w:t>
      </w:r>
      <w:proofErr w:type="spellStart"/>
      <w:r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Craftin</w:t>
      </w:r>
      <w:r w:rsidR="00BB351E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n</w:t>
      </w:r>
      <w:r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a</w:t>
      </w:r>
      <w:proofErr w:type="spellEnd"/>
    </w:p>
    <w:p w:rsidR="00230096" w:rsidRPr="00230096" w:rsidRDefault="00693F72" w:rsidP="00230096">
      <w:pPr>
        <w:pStyle w:val="ListParagraph"/>
        <w:numPr>
          <w:ilvl w:val="0"/>
          <w:numId w:val="1"/>
        </w:num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Vote for your </w:t>
      </w:r>
      <w:r w:rsidR="00FB03CD"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favorite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tree, wreath, arrangement whic</w:t>
      </w: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h have been genero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usly donated by our community members and businesses.</w:t>
      </w:r>
    </w:p>
    <w:p w:rsidR="00693F72" w:rsidRPr="00D405E6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For further information or to book a table for the </w:t>
      </w:r>
      <w:r w:rsidR="006D49DC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Christmas Workshop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please contact: </w:t>
      </w:r>
    </w:p>
    <w:p w:rsidR="007D67DD" w:rsidRDefault="00595473" w:rsidP="007D67DD"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Deb White – Barrhead FCSS </w:t>
      </w:r>
      <w:r>
        <w:t>780-674-3341 ext. 34</w:t>
      </w:r>
    </w:p>
    <w:p w:rsidR="004C7CC7" w:rsidRDefault="00FB03CD" w:rsidP="007D67DD">
      <w:pPr>
        <w:rPr>
          <w:rStyle w:val="Emphasis"/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>
        <w:rPr>
          <w:rStyle w:val="Emphasis"/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Please note- Registration forms are on the last page and </w:t>
      </w:r>
      <w:r w:rsidRPr="00D405E6">
        <w:rPr>
          <w:rStyle w:val="Emphasis"/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tables will be held upon received payment.</w:t>
      </w:r>
    </w:p>
    <w:p w:rsidR="007D67DD" w:rsidRDefault="007D67DD" w:rsidP="007D67DD">
      <w:pPr>
        <w:rPr>
          <w:rStyle w:val="Emphasis"/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D67DD" w:rsidRDefault="007D67DD" w:rsidP="007D67DD">
      <w:pPr>
        <w:rPr>
          <w:rStyle w:val="Emphasis"/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D67DD" w:rsidRPr="007D67DD" w:rsidRDefault="007D67DD" w:rsidP="007D67DD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693F72" w:rsidRPr="00F23313" w:rsidRDefault="00693F72" w:rsidP="00693F72">
      <w:pPr>
        <w:spacing w:line="240" w:lineRule="auto"/>
        <w:rPr>
          <w:rStyle w:val="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  <w:r w:rsidRPr="00F23313"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  <w:t>Fundraising Gala:</w:t>
      </w:r>
    </w:p>
    <w:p w:rsidR="00693F72" w:rsidRPr="00D405E6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Aparajita" w:hAnsi="Aparajita" w:cs="Aparajita"/>
          <w:i w:val="0"/>
          <w:color w:val="0D0D0D" w:themeColor="text1" w:themeTint="F2"/>
        </w:rPr>
        <w:tab/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Whe</w:t>
      </w:r>
      <w:r w:rsidR="00FB03C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n:</w:t>
      </w:r>
      <w:r w:rsidR="00FB03C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 xml:space="preserve">       </w:t>
      </w:r>
      <w:r w:rsidR="006D49DC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 </w:t>
      </w:r>
      <w:r w:rsidR="00FB03CD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Saturday, November 18th, 2017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6:00PM to 1:00AM</w:t>
      </w:r>
    </w:p>
    <w:p w:rsidR="00693F72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ab/>
        <w:t>Tickets:           $440.00/table of 8 or $550.00/table of 10</w:t>
      </w:r>
      <w:r w:rsidR="004C7CC7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or $55.00/single ticket</w:t>
      </w:r>
    </w:p>
    <w:p w:rsidR="00230096" w:rsidRDefault="00230096" w:rsidP="00230096">
      <w:pPr>
        <w:spacing w:line="240" w:lineRule="auto"/>
        <w:ind w:left="720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Platinum Package: $700.00 for a table of 8 includes a bottle of wine at the table, 8 drink tickets, business logo advertised on the poster which will be placed in the Barrhead leader and in local businesses and premium event seating. (Only 6 available)</w:t>
      </w:r>
      <w:r w:rsidR="00E00AFB" w:rsidRPr="00E00AFB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E00AFB" w:rsidRPr="00E00AFB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Platinum seating is required to be confirmed by October 15</w:t>
      </w:r>
      <w:r w:rsidR="00E00AFB" w:rsidRPr="00E00AFB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  <w:vertAlign w:val="superscript"/>
        </w:rPr>
        <w:t>th</w:t>
      </w:r>
      <w:r w:rsidR="00E00AFB" w:rsidRPr="00E00AFB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to ensure your business logo is included on advertising material.</w:t>
      </w:r>
    </w:p>
    <w:p w:rsidR="00E00AFB" w:rsidRDefault="00230096" w:rsidP="00E00AFB">
      <w:pPr>
        <w:spacing w:line="240" w:lineRule="auto"/>
        <w:ind w:left="720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Gold Package: $625.00 Table of 8 tickets, bottle of wine at the table, 8 drink tickets, and premium event seating.</w:t>
      </w:r>
    </w:p>
    <w:p w:rsidR="00693F72" w:rsidRPr="00E00AFB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Doors will open at 6:00PM, cocktails at 6:30PM and the dinner </w:t>
      </w: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at 7:00PM.  The live auction of the trees, wreaths and other creative Christmas items will follow dinner.  </w:t>
      </w:r>
      <w:r w:rsidRPr="00985EB8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Remember we will again be donating the proceeds of the auction to local charities with the purchaser(s) of the items being given the opportunity to choose the recipients.</w:t>
      </w: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 Once we co</w:t>
      </w:r>
      <w:r w:rsidRPr="00985EB8">
        <w:rPr>
          <w:rStyle w:val="Emphasis"/>
          <w:rFonts w:ascii="Times New Roman" w:hAnsi="Times New Roman" w:cs="Times New Roman"/>
          <w:i w:val="0"/>
        </w:rPr>
        <w:t xml:space="preserve">nclude the auction, we are excited to announce for our entertainment we have scheduled </w:t>
      </w:r>
      <w:r w:rsidR="00230096" w:rsidRPr="00985EB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World </w:t>
      </w:r>
      <w:r w:rsidR="00985EB8" w:rsidRPr="00985EB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Famou</w:t>
      </w:r>
      <w:r w:rsidR="00230096" w:rsidRPr="00985EB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s – </w:t>
      </w:r>
      <w:r w:rsidR="00985EB8" w:rsidRPr="00985EB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“</w:t>
      </w:r>
      <w:r w:rsidR="00ED0F79" w:rsidRPr="00985EB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Dueling</w:t>
      </w:r>
      <w:r w:rsidR="00230096" w:rsidRPr="00985EB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D0F79" w:rsidRPr="00985EB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Pianos</w:t>
      </w:r>
      <w:r w:rsidR="00985EB8" w:rsidRPr="00985EB8">
        <w:rPr>
          <w:rStyle w:val="Emphasis"/>
          <w:rFonts w:ascii="Times New Roman" w:hAnsi="Times New Roman" w:cs="Times New Roman"/>
          <w:i w:val="0"/>
        </w:rPr>
        <w:t>”</w:t>
      </w:r>
      <w:r w:rsidR="00ED0F79" w:rsidRPr="00985EB8">
        <w:rPr>
          <w:rStyle w:val="Emphasis"/>
          <w:rFonts w:ascii="Times New Roman" w:hAnsi="Times New Roman" w:cs="Times New Roman"/>
          <w:i w:val="0"/>
        </w:rPr>
        <w:t xml:space="preserve"> and</w:t>
      </w:r>
      <w:r w:rsidRPr="00D405E6">
        <w:rPr>
          <w:rStyle w:val="Emphasis"/>
          <w:rFonts w:ascii="Times New Roman" w:hAnsi="Times New Roman" w:cs="Times New Roman"/>
          <w:i w:val="0"/>
        </w:rPr>
        <w:t xml:space="preserve"> will finish off the evening with</w:t>
      </w:r>
      <w:r w:rsidR="00ED0F79">
        <w:rPr>
          <w:rStyle w:val="Emphasis"/>
          <w:rFonts w:ascii="Times New Roman" w:hAnsi="Times New Roman" w:cs="Times New Roman"/>
          <w:i w:val="0"/>
        </w:rPr>
        <w:t xml:space="preserve"> midnight lunch and</w:t>
      </w:r>
      <w:r w:rsidRPr="00D405E6">
        <w:rPr>
          <w:rStyle w:val="Emphasis"/>
          <w:rFonts w:ascii="Times New Roman" w:hAnsi="Times New Roman" w:cs="Times New Roman"/>
          <w:i w:val="0"/>
        </w:rPr>
        <w:t xml:space="preserve"> dance. 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This is a terrific opportunity to attend a local event as a Christmas party or just a fun evening out before the hustle and bustle of the season begins!  </w:t>
      </w:r>
    </w:p>
    <w:p w:rsidR="00693F72" w:rsidRPr="00D405E6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For further information or requesting tickets for the</w:t>
      </w:r>
      <w:r w:rsidR="00BB351E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B351E" w:rsidRPr="00BB351E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Fundraising</w:t>
      </w:r>
      <w:r w:rsidRPr="00BB351E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Gala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please contact:</w:t>
      </w:r>
    </w:p>
    <w:p w:rsidR="00ED7D87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Kristine Bryant – Servus Credit Union 780-674-3348 ext. 61331</w:t>
      </w:r>
    </w:p>
    <w:p w:rsidR="007D67DD" w:rsidRDefault="007D67DD" w:rsidP="00693F72">
      <w:pPr>
        <w:spacing w:line="240" w:lineRule="auto"/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</w:p>
    <w:p w:rsidR="007D67DD" w:rsidRDefault="007D67DD" w:rsidP="00693F72">
      <w:pPr>
        <w:spacing w:line="240" w:lineRule="auto"/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</w:p>
    <w:p w:rsidR="007D67DD" w:rsidRDefault="007D67DD" w:rsidP="00693F72">
      <w:pPr>
        <w:spacing w:line="240" w:lineRule="auto"/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  <w:bookmarkStart w:id="0" w:name="_GoBack"/>
      <w:bookmarkEnd w:id="0"/>
    </w:p>
    <w:p w:rsidR="007D67DD" w:rsidRDefault="007D67DD" w:rsidP="00693F72">
      <w:pPr>
        <w:spacing w:line="240" w:lineRule="auto"/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</w:p>
    <w:p w:rsidR="00693F72" w:rsidRPr="00ED7D87" w:rsidRDefault="00693F72" w:rsidP="00693F72">
      <w:pPr>
        <w:spacing w:line="240" w:lineRule="auto"/>
        <w:rPr>
          <w:rStyle w:val="IntenseEmphasis"/>
          <w:rFonts w:ascii="Times New Roman" w:hAnsi="Times New Roman" w:cs="Times New Roman"/>
          <w:b w:val="0"/>
          <w:bCs w:val="0"/>
          <w:i w:val="0"/>
          <w:color w:val="0D0D0D" w:themeColor="text1" w:themeTint="F2"/>
        </w:rPr>
      </w:pPr>
      <w:r w:rsidRPr="00F23313">
        <w:rPr>
          <w:rStyle w:val="Intense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  <w:lastRenderedPageBreak/>
        <w:t>Donation of Auction Items</w:t>
      </w:r>
      <w:r w:rsidRPr="00F23313">
        <w:rPr>
          <w:rStyle w:val="IntenseEmphasis"/>
          <w:rFonts w:ascii="Edwardian Script ITC" w:hAnsi="Edwardian Script ITC" w:cs="Aparajita"/>
          <w:b w:val="0"/>
          <w:i w:val="0"/>
          <w:color w:val="0D0D0D" w:themeColor="text1" w:themeTint="F2"/>
          <w:sz w:val="44"/>
          <w:szCs w:val="44"/>
        </w:rPr>
        <w:t>:</w:t>
      </w:r>
    </w:p>
    <w:p w:rsidR="00D5673A" w:rsidRPr="00F23313" w:rsidRDefault="00D5673A" w:rsidP="00693F72">
      <w:pPr>
        <w:spacing w:line="240" w:lineRule="auto"/>
        <w:rPr>
          <w:rStyle w:val="Emphasis"/>
          <w:rFonts w:ascii="Edwardian Script ITC" w:hAnsi="Edwardian Script ITC" w:cs="Aparajita"/>
          <w:i w:val="0"/>
          <w:color w:val="0D0D0D" w:themeColor="text1" w:themeTint="F2"/>
          <w:sz w:val="44"/>
          <w:szCs w:val="44"/>
        </w:rPr>
      </w:pPr>
    </w:p>
    <w:p w:rsidR="00693F72" w:rsidRPr="00ED0F79" w:rsidRDefault="00ED0F79" w:rsidP="00693F72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  <w:r w:rsidRPr="00ED0F79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Theme 'Classic Christmas'</w:t>
      </w:r>
    </w:p>
    <w:p w:rsidR="00693F72" w:rsidRPr="00D405E6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ED0F79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Wreaths 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– should be a minimum of 24 inches in diameter and be decorated for the season </w:t>
      </w:r>
    </w:p>
    <w:p w:rsidR="00693F72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ED0F79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Christmas arrangements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– should be a size that could be used as a </w:t>
      </w:r>
      <w:r w:rsidR="00386FD8"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centerpiece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or a show piece! Even a gingerbread house!  </w:t>
      </w:r>
    </w:p>
    <w:p w:rsidR="00ED0F79" w:rsidRPr="00985EB8" w:rsidRDefault="00ED0F79" w:rsidP="00ED0F79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 w:rsidRPr="00ED0F79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Trees –</w:t>
      </w:r>
      <w:r w:rsidRPr="00D405E6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New or gently used and a maximum of 8 feet tall – just a note, the small ones are also very </w:t>
      </w:r>
      <w:r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popular!  Also, please remember that due to fire regulations, we cannot accept live trees as donations. </w:t>
      </w:r>
      <w:r w:rsidR="00985EB8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D5673A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Due to the popularity of non-Christmas tree items and space within the gym, we will only be accepting</w:t>
      </w:r>
      <w:r w:rsidR="00985EB8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  </w:t>
      </w:r>
      <w:r w:rsidR="00D5673A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D5673A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  <w:u w:val="single"/>
        </w:rPr>
        <w:t>8 Christmas Trees</w:t>
      </w:r>
      <w:r w:rsidR="00D5673A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. </w:t>
      </w:r>
    </w:p>
    <w:p w:rsidR="00070261" w:rsidRPr="00070261" w:rsidRDefault="00070261" w:rsidP="00ED0F79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Draw Items:</w:t>
      </w:r>
      <w:r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 New this year we will have tickets available </w:t>
      </w:r>
      <w:r w:rsidR="00DD1037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 xml:space="preserve">to </w:t>
      </w:r>
      <w:r w:rsidR="00DD1037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draw on select donat</w:t>
      </w:r>
      <w:r w:rsidR="00985EB8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ed items.  M</w:t>
      </w:r>
      <w:r w:rsidR="00DD1037" w:rsidRPr="00985EB8">
        <w:rPr>
          <w:rStyle w:val="Emphasis"/>
          <w:rFonts w:ascii="Times New Roman" w:hAnsi="Times New Roman" w:cs="Times New Roman"/>
          <w:i w:val="0"/>
          <w:color w:val="0D0D0D" w:themeColor="text1" w:themeTint="F2"/>
        </w:rPr>
        <w:t>ultiple tickets can be purchased towards one item to be randomly drawn to win the item.</w:t>
      </w:r>
    </w:p>
    <w:p w:rsidR="00070261" w:rsidRPr="00070261" w:rsidRDefault="00DD1037" w:rsidP="00ED0F79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  <w:r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Draw</w:t>
      </w:r>
      <w:r w:rsidR="00070261" w:rsidRPr="00070261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Items can be dropped off at Servus Credit Union prior to November 17</w:t>
      </w:r>
      <w:r w:rsidR="00070261" w:rsidRPr="00070261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  <w:vertAlign w:val="superscript"/>
        </w:rPr>
        <w:t>th</w:t>
      </w:r>
      <w:r w:rsidR="00070261" w:rsidRPr="00070261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, 2017</w:t>
      </w:r>
    </w:p>
    <w:p w:rsidR="00693F72" w:rsidRDefault="00693F72" w:rsidP="00693F72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  <w:r w:rsidRPr="00693F72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Donation items can be dropped off at the Barrhead Elementary School Gym between 4:</w:t>
      </w:r>
      <w:r w:rsidR="00ED0F79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30pm –</w:t>
      </w:r>
      <w:r w:rsidR="00070261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 xml:space="preserve"> 5:30pm Friday November 17, 2017</w:t>
      </w:r>
      <w:r w:rsidRPr="00693F72"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  <w:t>.</w:t>
      </w:r>
    </w:p>
    <w:p w:rsidR="00DD1037" w:rsidRDefault="00DD1037" w:rsidP="00693F72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D0D0D" w:themeColor="text1" w:themeTint="F2"/>
        </w:rPr>
      </w:pPr>
    </w:p>
    <w:p w:rsidR="00D5673A" w:rsidRPr="00DD1037" w:rsidRDefault="00D5673A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</w:pPr>
      <w:r w:rsidRPr="00DD103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 xml:space="preserve">This year we are also looking for any </w:t>
      </w:r>
      <w:r w:rsidR="00DD103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new</w:t>
      </w:r>
      <w:r w:rsidRPr="00DD103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 xml:space="preserve"> creative Christmas ideas for your donations and will be excited to see what shows up!</w:t>
      </w:r>
    </w:p>
    <w:p w:rsidR="00ED0F79" w:rsidRDefault="00ED0F79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</w:p>
    <w:p w:rsidR="00693F72" w:rsidRPr="00DD1037" w:rsidRDefault="00693F72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</w:pPr>
      <w:r w:rsidRPr="0024031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 xml:space="preserve">We look forward to seeing you at these events and </w:t>
      </w:r>
      <w:r w:rsidR="0024031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appreciate your</w:t>
      </w:r>
      <w:r w:rsidR="00985EB8" w:rsidRPr="0024031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 xml:space="preserve"> </w:t>
      </w:r>
      <w:r w:rsidRPr="0024031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support</w:t>
      </w:r>
      <w:r w:rsidR="0024031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 xml:space="preserve"> for our community</w:t>
      </w:r>
      <w:r w:rsidRPr="00240317">
        <w:rPr>
          <w:rStyle w:val="Emphasis"/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!</w:t>
      </w:r>
    </w:p>
    <w:p w:rsidR="00D5673A" w:rsidRDefault="00D5673A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</w:p>
    <w:p w:rsidR="00D5673A" w:rsidRDefault="00D5673A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</w:p>
    <w:p w:rsidR="00D5673A" w:rsidRDefault="00D5673A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</w:p>
    <w:p w:rsidR="00D5673A" w:rsidRPr="00D405E6" w:rsidRDefault="00D5673A" w:rsidP="00693F72">
      <w:pPr>
        <w:spacing w:line="240" w:lineRule="auto"/>
        <w:rPr>
          <w:rStyle w:val="Emphasis"/>
          <w:rFonts w:ascii="Times New Roman" w:hAnsi="Times New Roman" w:cs="Times New Roman"/>
          <w:i w:val="0"/>
          <w:color w:val="0D0D0D" w:themeColor="text1" w:themeTint="F2"/>
        </w:rPr>
      </w:pPr>
    </w:p>
    <w:p w:rsidR="00693F72" w:rsidRPr="00070261" w:rsidRDefault="00693F72" w:rsidP="00070261">
      <w:pPr>
        <w:spacing w:line="240" w:lineRule="auto"/>
        <w:rPr>
          <w:rFonts w:ascii="Aparajita" w:hAnsi="Aparajita" w:cs="Aparajita"/>
          <w:iCs/>
          <w:color w:val="0D0D0D" w:themeColor="text1" w:themeTint="F2"/>
        </w:rPr>
      </w:pPr>
      <w:r w:rsidRPr="00AB566D">
        <w:rPr>
          <w:rFonts w:ascii="Aparajita" w:hAnsi="Aparajita" w:cs="Aparajita"/>
          <w:noProof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-204104</wp:posOffset>
            </wp:positionH>
            <wp:positionV relativeFrom="paragraph">
              <wp:posOffset>36181</wp:posOffset>
            </wp:positionV>
            <wp:extent cx="1644015" cy="946785"/>
            <wp:effectExtent l="0" t="0" r="0" b="5715"/>
            <wp:wrapNone/>
            <wp:docPr id="1068" name="Picture 5" descr="CC LOGO w HERON and CC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5" descr="CC LOGO w HERON and CC_201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693F72" w:rsidRPr="00070261" w:rsidSect="007D67DD">
      <w:pgSz w:w="12240" w:h="15840" w:code="1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28B3"/>
    <w:multiLevelType w:val="hybridMultilevel"/>
    <w:tmpl w:val="0EECC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F7C71"/>
    <w:multiLevelType w:val="hybridMultilevel"/>
    <w:tmpl w:val="CA20C34E"/>
    <w:lvl w:ilvl="0" w:tplc="4C12E2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72"/>
    <w:rsid w:val="00022E82"/>
    <w:rsid w:val="00070261"/>
    <w:rsid w:val="00091D37"/>
    <w:rsid w:val="000B73D0"/>
    <w:rsid w:val="00202150"/>
    <w:rsid w:val="00230096"/>
    <w:rsid w:val="00240317"/>
    <w:rsid w:val="00386FD8"/>
    <w:rsid w:val="004C7CC7"/>
    <w:rsid w:val="0051567C"/>
    <w:rsid w:val="0053158C"/>
    <w:rsid w:val="00595473"/>
    <w:rsid w:val="00693F72"/>
    <w:rsid w:val="006D49DC"/>
    <w:rsid w:val="00752833"/>
    <w:rsid w:val="007D67DD"/>
    <w:rsid w:val="009822F7"/>
    <w:rsid w:val="00985EB8"/>
    <w:rsid w:val="00A771E5"/>
    <w:rsid w:val="00AC7B29"/>
    <w:rsid w:val="00B80480"/>
    <w:rsid w:val="00BB351E"/>
    <w:rsid w:val="00BB3ACF"/>
    <w:rsid w:val="00BB451F"/>
    <w:rsid w:val="00BF0D63"/>
    <w:rsid w:val="00D14A30"/>
    <w:rsid w:val="00D5673A"/>
    <w:rsid w:val="00DD1037"/>
    <w:rsid w:val="00DE44C6"/>
    <w:rsid w:val="00E00AFB"/>
    <w:rsid w:val="00E43860"/>
    <w:rsid w:val="00E91695"/>
    <w:rsid w:val="00ED0F79"/>
    <w:rsid w:val="00ED7D87"/>
    <w:rsid w:val="00EF625E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93F7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93F72"/>
    <w:rPr>
      <w:i/>
      <w:iCs/>
    </w:rPr>
  </w:style>
  <w:style w:type="paragraph" w:styleId="ListParagraph">
    <w:name w:val="List Paragraph"/>
    <w:basedOn w:val="Normal"/>
    <w:uiPriority w:val="34"/>
    <w:qFormat/>
    <w:rsid w:val="0069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93F7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93F72"/>
    <w:rPr>
      <w:i/>
      <w:iCs/>
    </w:rPr>
  </w:style>
  <w:style w:type="paragraph" w:styleId="ListParagraph">
    <w:name w:val="List Paragraph"/>
    <w:basedOn w:val="Normal"/>
    <w:uiPriority w:val="34"/>
    <w:qFormat/>
    <w:rsid w:val="0069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kristinebryant</dc:creator>
  <cp:lastModifiedBy>Kristine Bryant</cp:lastModifiedBy>
  <cp:revision>2</cp:revision>
  <cp:lastPrinted>2017-09-26T14:22:00Z</cp:lastPrinted>
  <dcterms:created xsi:type="dcterms:W3CDTF">2017-10-27T21:01:00Z</dcterms:created>
  <dcterms:modified xsi:type="dcterms:W3CDTF">2017-10-27T21:01:00Z</dcterms:modified>
</cp:coreProperties>
</file>